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86" w:rsidRPr="008226A0" w:rsidRDefault="00D41B86" w:rsidP="00D41B86">
      <w:pPr>
        <w:spacing w:after="0" w:line="276" w:lineRule="auto"/>
        <w:ind w:firstLine="720"/>
        <w:jc w:val="both"/>
      </w:pPr>
      <w:r w:rsidRPr="008226A0">
        <w:t>ΠΑΝΤΕΙΟΝ ΠΑΝΕΠΙΣΤΗΜΙΟ ΚΟΙΝΩΝΙΚΩΝ ΚΑΙ ΠΟΛΙΤΙΚΩΝ ΕΠΙΣΤΗΜΩΝ</w:t>
      </w:r>
    </w:p>
    <w:p w:rsidR="00D41B86" w:rsidRPr="008226A0" w:rsidRDefault="00D41B86" w:rsidP="00D41B86">
      <w:pPr>
        <w:spacing w:after="0" w:line="276" w:lineRule="auto"/>
        <w:ind w:left="1134"/>
        <w:jc w:val="both"/>
      </w:pPr>
      <w:r w:rsidRPr="008226A0">
        <w:t xml:space="preserve">    ΣΧΟΛΗ ΚΟΙΝΩΝΙΚΩΝ ΕΠΙΣΤΗΜΩΝ ΚΑΙ ΨΥΧΟΛΟΓΙΑΣ</w:t>
      </w:r>
    </w:p>
    <w:p w:rsidR="00D41B86" w:rsidRPr="008226A0" w:rsidRDefault="00D41B86" w:rsidP="00D41B86">
      <w:pPr>
        <w:spacing w:after="0" w:line="276" w:lineRule="auto"/>
        <w:ind w:left="2574" w:firstLine="306"/>
      </w:pPr>
      <w:r w:rsidRPr="008226A0">
        <w:t>ΤΜΗΜΑ ΚΟΙΝΩΝΙΟΛΟΓΙΑΣ</w:t>
      </w:r>
    </w:p>
    <w:p w:rsidR="00D41B86" w:rsidRPr="008226A0" w:rsidRDefault="00D41B86" w:rsidP="00D41B86">
      <w:pPr>
        <w:spacing w:after="0" w:line="276" w:lineRule="auto"/>
        <w:ind w:left="2574" w:firstLine="306"/>
        <w:rPr>
          <w:b/>
        </w:rPr>
      </w:pPr>
      <w:r w:rsidRPr="008226A0">
        <w:rPr>
          <w:b/>
        </w:rPr>
        <w:t>Π.Μ.Σ. “ΕΓΚΛΗΜΑΤΟΛΟΓΙΑ”</w:t>
      </w:r>
    </w:p>
    <w:p w:rsidR="00D41B86" w:rsidRPr="008226A0" w:rsidRDefault="00D41B86" w:rsidP="00D41B86">
      <w:pPr>
        <w:spacing w:after="0" w:line="276" w:lineRule="auto"/>
        <w:ind w:left="2574" w:firstLine="306"/>
      </w:pPr>
    </w:p>
    <w:p w:rsidR="00D41B86" w:rsidRPr="00D41B86" w:rsidRDefault="00D41B86" w:rsidP="00D41B86">
      <w:pPr>
        <w:spacing w:line="276" w:lineRule="auto"/>
        <w:rPr>
          <w:lang w:val="en-US"/>
        </w:rPr>
      </w:pPr>
      <w:bookmarkStart w:id="0" w:name="_GoBack"/>
      <w:bookmarkEnd w:id="0"/>
    </w:p>
    <w:p w:rsidR="00D41B86" w:rsidRPr="00D41B86" w:rsidRDefault="00D41B86" w:rsidP="00D41B86">
      <w:pPr>
        <w:spacing w:line="276" w:lineRule="auto"/>
        <w:jc w:val="center"/>
        <w:rPr>
          <w:b/>
        </w:rPr>
      </w:pPr>
      <w:r w:rsidRPr="00D41B86">
        <w:rPr>
          <w:b/>
        </w:rPr>
        <w:t>ΟΡΙΣΜΟΣ ΤΡΙΜΕΛΩΝ ΕΠΙΤΡΟΠΩΝ ΔΙΠΛΩΜΑΤΙΚΩΝ ΕΡΓΑΣΙΩΝ</w:t>
      </w:r>
    </w:p>
    <w:p w:rsidR="00D41B86" w:rsidRPr="008226A0" w:rsidRDefault="00D41B86" w:rsidP="00D41B86">
      <w:pPr>
        <w:spacing w:line="276" w:lineRule="auto"/>
        <w:ind w:left="360"/>
        <w:jc w:val="both"/>
      </w:pPr>
      <w:r w:rsidRPr="009F0619">
        <w:t>Η Συντονιστική Επιτροπή συνδιασκέφθηκε με τους διδάσκοντες του</w:t>
      </w:r>
      <w:r w:rsidRPr="008226A0">
        <w:rPr>
          <w:b/>
        </w:rPr>
        <w:t xml:space="preserve"> </w:t>
      </w:r>
      <w:r w:rsidRPr="008226A0">
        <w:t>ΠΜΣ «ΕΓΚΛΗΜΑΤΟΛΟΓΙΑ»</w:t>
      </w:r>
      <w:r w:rsidR="002772A7">
        <w:t xml:space="preserve"> κατά τη συνεδρίαση της 24/2/2015</w:t>
      </w:r>
      <w:r w:rsidRPr="008226A0">
        <w:t xml:space="preserve"> και ορίσθηκαν οι τριμελείς επιτροπές των διπλωματικών εργασιών του </w:t>
      </w:r>
      <w:proofErr w:type="spellStart"/>
      <w:r w:rsidRPr="008226A0">
        <w:t>ακαδ</w:t>
      </w:r>
      <w:proofErr w:type="spellEnd"/>
      <w:r w:rsidRPr="008226A0">
        <w:t>. Έτους 2014-15 ως εξής:</w:t>
      </w:r>
    </w:p>
    <w:p w:rsidR="00D41B86" w:rsidRPr="008226A0" w:rsidRDefault="00D41B86" w:rsidP="00D41B86">
      <w:pPr>
        <w:spacing w:line="276" w:lineRule="auto"/>
        <w:ind w:left="360"/>
        <w:jc w:val="both"/>
        <w:rPr>
          <w:b/>
        </w:rPr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</w:t>
      </w:r>
      <w:r>
        <w:rPr>
          <w:b/>
        </w:rPr>
        <w:t>ΚΑΡΑΪ</w:t>
      </w:r>
      <w:r w:rsidRPr="008226A0">
        <w:rPr>
          <w:b/>
        </w:rPr>
        <w:t>ΣΚΟΥ ΑΝΤΙΓΟΝΗ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Μοντέλα κατασκευής/παραγωγής συναίνεσης από τα ΜΜΕ και τα ηλεκτρονικά μέσα κοινωνικής δικτύωσης: Η περίπτωση της Ελληνικής Αστυνομίας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Ε. Λαμπροπούλου (επιβλέπουσα)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Καθ. Χρ. </w:t>
      </w:r>
      <w:proofErr w:type="spellStart"/>
      <w:r w:rsidRPr="008226A0">
        <w:t>Ζαραφωνίτου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Δρ. Ι. </w:t>
      </w:r>
      <w:proofErr w:type="spellStart"/>
      <w:r w:rsidRPr="008226A0">
        <w:t>Τσίγκανου</w:t>
      </w:r>
      <w:proofErr w:type="spellEnd"/>
    </w:p>
    <w:p w:rsidR="00D41B86" w:rsidRPr="008226A0" w:rsidRDefault="00D41B86" w:rsidP="00D41B86">
      <w:pPr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ΦΟΙΤΗΤΗ:</w:t>
      </w:r>
      <w:r w:rsidRPr="008226A0">
        <w:rPr>
          <w:b/>
        </w:rPr>
        <w:t xml:space="preserve"> ΧΑΣΑΠΗΣ ΓΕΩΡΓΙΟΣ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Ο ρόλος της εγκληματολογικής εκπαίδευσης στην αστυνομία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Καθ. Χρ. </w:t>
      </w:r>
      <w:proofErr w:type="spellStart"/>
      <w:r w:rsidRPr="008226A0">
        <w:t>Ζαραφωνίτου</w:t>
      </w:r>
      <w:proofErr w:type="spellEnd"/>
      <w:r w:rsidRPr="008226A0">
        <w:t xml:space="preserve"> (επιβλέπουσα)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Ομ</w:t>
      </w:r>
      <w:proofErr w:type="spellEnd"/>
      <w:r w:rsidRPr="008226A0">
        <w:t xml:space="preserve">. Καθ. Ι. </w:t>
      </w:r>
      <w:proofErr w:type="spellStart"/>
      <w:r w:rsidRPr="008226A0">
        <w:t>Φαρσεδάκης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Επ</w:t>
      </w:r>
      <w:proofErr w:type="spellEnd"/>
      <w:r w:rsidRPr="008226A0">
        <w:t xml:space="preserve">. Καθ. Β. </w:t>
      </w:r>
      <w:proofErr w:type="spellStart"/>
      <w:r w:rsidRPr="008226A0">
        <w:t>Βλάχου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ΜΠΕΚΟΥ ΜΑΡΙΑ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Παραφροσύνη και έγκλημα κατά τον 19ο αιώνα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Επ</w:t>
      </w:r>
      <w:proofErr w:type="spellEnd"/>
      <w:r w:rsidRPr="008226A0">
        <w:t xml:space="preserve">. Καθ. Β. </w:t>
      </w:r>
      <w:proofErr w:type="spellStart"/>
      <w:r w:rsidRPr="008226A0">
        <w:t>Βλάχου</w:t>
      </w:r>
      <w:proofErr w:type="spellEnd"/>
      <w:r w:rsidRPr="008226A0">
        <w:t xml:space="preserve"> (επιβλέπουσα)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Ομ</w:t>
      </w:r>
      <w:proofErr w:type="spellEnd"/>
      <w:r w:rsidRPr="008226A0">
        <w:t xml:space="preserve">. Καθ. Ι. </w:t>
      </w:r>
      <w:proofErr w:type="spellStart"/>
      <w:r w:rsidRPr="008226A0">
        <w:t>Φαρσεδάκης</w:t>
      </w:r>
      <w:proofErr w:type="spellEnd"/>
    </w:p>
    <w:p w:rsidR="00D41B86" w:rsidRDefault="00D41B86" w:rsidP="00D41B86">
      <w:pPr>
        <w:pStyle w:val="a3"/>
        <w:spacing w:line="276" w:lineRule="auto"/>
        <w:jc w:val="both"/>
      </w:pPr>
      <w:proofErr w:type="spellStart"/>
      <w:r w:rsidRPr="008226A0">
        <w:t>Ομ</w:t>
      </w:r>
      <w:proofErr w:type="spellEnd"/>
      <w:r w:rsidRPr="008226A0">
        <w:t xml:space="preserve">. Καθ. Α. </w:t>
      </w:r>
      <w:proofErr w:type="spellStart"/>
      <w:r w:rsidRPr="008226A0">
        <w:t>Μαγγανάς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ΜΕΡΜΗΓΚΑ ΝΙΚΟΛΕΤΤΑ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Το κανονιστικό πλαίσιο του Συμβουλίου της Ευρώπης για τις συνθήκες κράτησης και ο έλεγχος εφαρμογής του: Η περίπτωση των αστυνομικών κρατητηρίων στην Ελλάδα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E820AF" w:rsidRDefault="00D41B86" w:rsidP="00D41B86">
      <w:pPr>
        <w:pStyle w:val="a3"/>
        <w:spacing w:line="276" w:lineRule="auto"/>
        <w:jc w:val="both"/>
      </w:pPr>
      <w:r w:rsidRPr="00E820AF">
        <w:t>Καθ. Γ. Νικολόπουλος (επιβλέπων)</w:t>
      </w:r>
    </w:p>
    <w:p w:rsidR="00D41B86" w:rsidRPr="00E820AF" w:rsidRDefault="00D41B86" w:rsidP="00D41B86">
      <w:pPr>
        <w:pStyle w:val="a3"/>
        <w:spacing w:line="276" w:lineRule="auto"/>
        <w:jc w:val="both"/>
      </w:pPr>
      <w:proofErr w:type="spellStart"/>
      <w:r w:rsidRPr="00E820AF">
        <w:t>Ομ</w:t>
      </w:r>
      <w:proofErr w:type="spellEnd"/>
      <w:r w:rsidRPr="00E820AF">
        <w:t xml:space="preserve">. Καθ. Ι. </w:t>
      </w:r>
      <w:proofErr w:type="spellStart"/>
      <w:r w:rsidRPr="00E820AF">
        <w:t>Φαρσεδάκης</w:t>
      </w:r>
      <w:proofErr w:type="spellEnd"/>
    </w:p>
    <w:p w:rsidR="00D41B86" w:rsidRPr="00E820AF" w:rsidRDefault="00D41B86" w:rsidP="00D41B86">
      <w:pPr>
        <w:pStyle w:val="a3"/>
        <w:spacing w:line="276" w:lineRule="auto"/>
        <w:jc w:val="both"/>
      </w:pPr>
      <w:proofErr w:type="spellStart"/>
      <w:r w:rsidRPr="00E820AF">
        <w:t>Επ.Καθ</w:t>
      </w:r>
      <w:proofErr w:type="spellEnd"/>
      <w:r w:rsidRPr="00E820AF">
        <w:t xml:space="preserve">. Ν. </w:t>
      </w:r>
      <w:proofErr w:type="spellStart"/>
      <w:r w:rsidRPr="00E820AF">
        <w:t>Κουλούρης</w:t>
      </w:r>
      <w:proofErr w:type="spellEnd"/>
      <w:r w:rsidRPr="00E820AF">
        <w:t>, ΔΠΘ</w:t>
      </w: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ΜΠΑΣΔΕΚΗ ΕΥΤΥΧΙΑ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 xml:space="preserve">Επιστημολογική και εμπειρική αξιολόγηση της αντίληψης του </w:t>
      </w:r>
      <w:proofErr w:type="spellStart"/>
      <w:r w:rsidRPr="008226A0">
        <w:rPr>
          <w:b/>
        </w:rPr>
        <w:t>φυλακτικού</w:t>
      </w:r>
      <w:proofErr w:type="spellEnd"/>
      <w:r w:rsidRPr="008226A0">
        <w:rPr>
          <w:b/>
        </w:rPr>
        <w:t xml:space="preserve"> προσωπικού για τους επαγγελματικούς κινδύνους και το ρόλο του στη λειτουργία της φυλακής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Ε. Λαμπροπούλου (επιβλέπουσα)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Γ. Νικολόπουλος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Ομ</w:t>
      </w:r>
      <w:proofErr w:type="spellEnd"/>
      <w:r w:rsidRPr="008226A0">
        <w:t xml:space="preserve">. Καθ. Α. </w:t>
      </w:r>
      <w:proofErr w:type="spellStart"/>
      <w:r w:rsidRPr="008226A0">
        <w:t>Μαγγανάς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</w:t>
      </w:r>
      <w:r>
        <w:rPr>
          <w:b/>
        </w:rPr>
        <w:t>ΚΑΛΑΦΑΤΗ-ΜΙΧΑΗΛΑΚΗ</w:t>
      </w:r>
      <w:r w:rsidRPr="008226A0">
        <w:rPr>
          <w:b/>
        </w:rPr>
        <w:t xml:space="preserve"> ΑΙΚΑΤΕΡΙΝΗ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ΘΕΜΑ ΔΙΠΛΩΜΑΤΙΚΗΣ ΕΡΓΑΣΙΑΣ: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proofErr w:type="spellStart"/>
      <w:r w:rsidRPr="008226A0">
        <w:rPr>
          <w:b/>
        </w:rPr>
        <w:t>Πολιτικο</w:t>
      </w:r>
      <w:proofErr w:type="spellEnd"/>
      <w:r w:rsidRPr="008226A0">
        <w:rPr>
          <w:b/>
        </w:rPr>
        <w:t xml:space="preserve">-οικονομικές και </w:t>
      </w:r>
      <w:proofErr w:type="spellStart"/>
      <w:r w:rsidRPr="008226A0">
        <w:rPr>
          <w:b/>
        </w:rPr>
        <w:t>πολιτισμικο</w:t>
      </w:r>
      <w:proofErr w:type="spellEnd"/>
      <w:r w:rsidRPr="008226A0">
        <w:rPr>
          <w:b/>
        </w:rPr>
        <w:t>-θρησκευτικές πλαισιώσεις και συγκρουσιακές αιτιάσεις ανάπτυξης της Ισλαμικής τρομοκρατίας. Το εγκληματολογικό ενδιαφέρον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Αν. Καθ. </w:t>
      </w:r>
      <w:proofErr w:type="spellStart"/>
      <w:r w:rsidRPr="008226A0">
        <w:t>Γρ</w:t>
      </w:r>
      <w:proofErr w:type="spellEnd"/>
      <w:r w:rsidRPr="008226A0">
        <w:t>. Λάζος (επιβλέπων)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Ε. Λαμπροπούλου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Λεκτ</w:t>
      </w:r>
      <w:proofErr w:type="spellEnd"/>
      <w:r w:rsidRPr="008226A0">
        <w:t xml:space="preserve">. Δ. </w:t>
      </w:r>
      <w:proofErr w:type="spellStart"/>
      <w:r w:rsidRPr="008226A0">
        <w:t>Ζιούβας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 xml:space="preserve">ΟΝΟΜΑ ΦΟΙΤΗΤΗ: </w:t>
      </w:r>
      <w:r w:rsidRPr="008226A0">
        <w:rPr>
          <w:b/>
        </w:rPr>
        <w:t>ΦΛΩΡΟΣ ΠΑΝΑΓΙΩΤΗΣ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Η μηδενική ανοχή μέσα  από τις στάσεις/απόψεις των φορέων άσκησης του επίσημου κοινωνικού ελέγχου του εγκλήματος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Καθ. Χρ. </w:t>
      </w:r>
      <w:proofErr w:type="spellStart"/>
      <w:r w:rsidRPr="008226A0">
        <w:t>Ζαραφωνίτου</w:t>
      </w:r>
      <w:proofErr w:type="spellEnd"/>
      <w:r w:rsidRPr="008226A0">
        <w:t xml:space="preserve"> (επιβλέπουσα)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Δρ. Ι. </w:t>
      </w:r>
      <w:proofErr w:type="spellStart"/>
      <w:r w:rsidRPr="008226A0">
        <w:t>Τσίγκανου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Καθ. Γ. Νικολόπουλος </w:t>
      </w: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ΚΩΤΟΥΛΑΣ ΔΗΜΗΤΡΙΟΣ</w:t>
      </w:r>
    </w:p>
    <w:p w:rsidR="00D41B86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Η προστασία μαρτύρων στο ελληνικό ποινικό δίκαιο: Χρησιμότητα και προβληματισμοί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Καθ. Χρ. </w:t>
      </w:r>
      <w:proofErr w:type="spellStart"/>
      <w:r w:rsidRPr="008226A0">
        <w:t>Ζαραφωνίτου</w:t>
      </w:r>
      <w:proofErr w:type="spellEnd"/>
      <w:r w:rsidRPr="008226A0">
        <w:t xml:space="preserve"> (επιβλέπουσα) 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Αν. Καθ. Α. </w:t>
      </w:r>
      <w:proofErr w:type="spellStart"/>
      <w:r w:rsidRPr="008226A0">
        <w:t>Παπανεοφύτου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lastRenderedPageBreak/>
        <w:t>Λεκτ</w:t>
      </w:r>
      <w:proofErr w:type="spellEnd"/>
      <w:r w:rsidRPr="008226A0">
        <w:t xml:space="preserve">. Δ. </w:t>
      </w:r>
      <w:proofErr w:type="spellStart"/>
      <w:r w:rsidRPr="008226A0">
        <w:t>Ζιούβας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ΓΙΑΝΝΑΚΟΥ ΓΕΩΡΓΙΑ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 xml:space="preserve">Νεαρές εμπλεκόμενες σε κυκλώματα πορνείας: </w:t>
      </w:r>
      <w:proofErr w:type="spellStart"/>
      <w:r w:rsidRPr="008226A0">
        <w:rPr>
          <w:b/>
        </w:rPr>
        <w:t>Παραβάτιδες</w:t>
      </w:r>
      <w:proofErr w:type="spellEnd"/>
      <w:r w:rsidRPr="008226A0">
        <w:rPr>
          <w:b/>
        </w:rPr>
        <w:t xml:space="preserve"> ή θύματα; Τρόποι και κριτήρια χαρακτηρισμού τους από τον επίσημο κοινωνικό και ποινικό έλεγχο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Αν. Καθ. </w:t>
      </w:r>
      <w:proofErr w:type="spellStart"/>
      <w:r w:rsidRPr="008226A0">
        <w:t>Γρ</w:t>
      </w:r>
      <w:proofErr w:type="spellEnd"/>
      <w:r w:rsidRPr="008226A0">
        <w:t xml:space="preserve">. Λάζος (επιβλέπων) 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Ομ</w:t>
      </w:r>
      <w:proofErr w:type="spellEnd"/>
      <w:r w:rsidRPr="008226A0">
        <w:t xml:space="preserve">. Καθ. Ι. </w:t>
      </w:r>
      <w:proofErr w:type="spellStart"/>
      <w:r w:rsidRPr="008226A0">
        <w:t>Φαρσεδάκης</w:t>
      </w:r>
      <w:proofErr w:type="spellEnd"/>
    </w:p>
    <w:p w:rsidR="00D41B86" w:rsidRPr="00357CBC" w:rsidRDefault="00D41B86" w:rsidP="00D41B86">
      <w:pPr>
        <w:pStyle w:val="a3"/>
        <w:spacing w:line="276" w:lineRule="auto"/>
        <w:jc w:val="both"/>
      </w:pPr>
      <w:proofErr w:type="spellStart"/>
      <w:r w:rsidRPr="00357CBC">
        <w:t>Επ</w:t>
      </w:r>
      <w:proofErr w:type="spellEnd"/>
      <w:r w:rsidRPr="00357CBC">
        <w:t xml:space="preserve">. Καθ.   </w:t>
      </w:r>
      <w:proofErr w:type="spellStart"/>
      <w:r w:rsidRPr="00357CBC">
        <w:t>Σορβατζιώτη</w:t>
      </w:r>
      <w:proofErr w:type="spellEnd"/>
      <w:r w:rsidRPr="00357CBC">
        <w:t xml:space="preserve"> (Πανεπιστήμιο Λευκωσίας Κύπρου)</w:t>
      </w: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ΜΑΛΑΝΔΡΗ ΣΤΑΜΑΤΙΑ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Η κακοποίηση του παιδιού στην Ελλάδα σήμερα: Μεθοδολογικές παρατηρήσεις για τη μελέτη του φαινομένου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Δρ. Ι. </w:t>
      </w:r>
      <w:proofErr w:type="spellStart"/>
      <w:r w:rsidRPr="008226A0">
        <w:t>Τσίγκανου</w:t>
      </w:r>
      <w:proofErr w:type="spellEnd"/>
      <w:r w:rsidRPr="008226A0">
        <w:t xml:space="preserve"> (επιβλέπουσα)</w:t>
      </w:r>
    </w:p>
    <w:p w:rsidR="00D41B86" w:rsidRPr="00357CBC" w:rsidRDefault="00D41B86" w:rsidP="00D41B86">
      <w:pPr>
        <w:pStyle w:val="a3"/>
        <w:spacing w:line="276" w:lineRule="auto"/>
        <w:jc w:val="both"/>
      </w:pPr>
      <w:r w:rsidRPr="00357CBC">
        <w:t xml:space="preserve">Δρ. Δ. </w:t>
      </w:r>
      <w:proofErr w:type="spellStart"/>
      <w:r w:rsidRPr="00357CBC">
        <w:t>Μπαλούρδος</w:t>
      </w:r>
      <w:proofErr w:type="spellEnd"/>
      <w:r>
        <w:t>, ΕΚΚΕ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>
        <w:t>Ομ.Καθ</w:t>
      </w:r>
      <w:proofErr w:type="spellEnd"/>
      <w:r>
        <w:t xml:space="preserve">. </w:t>
      </w:r>
      <w:proofErr w:type="spellStart"/>
      <w:r>
        <w:t>Α.Μαγγανάς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ΣΟΥΡΜΠΑΙΟΥ ΕΥΓΕΝΙΑ-ΕΥΤΥΧΙΑ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Εθνικές και ευρωπαϊκές διαστάσεις της σωφρονιστικής πολιτικής σχετικά με την ηλεκτρονική επιτήρηση ως μέσου προώθησης της κοινωνικής επανένταξης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Γ. Νικολόπουλος (επιβλέπων)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Ομ</w:t>
      </w:r>
      <w:proofErr w:type="spellEnd"/>
      <w:r w:rsidRPr="008226A0">
        <w:t xml:space="preserve">. Καθ. Ι. </w:t>
      </w:r>
      <w:proofErr w:type="spellStart"/>
      <w:r w:rsidRPr="008226A0">
        <w:t>Φαρσεδάκης</w:t>
      </w:r>
      <w:proofErr w:type="spellEnd"/>
    </w:p>
    <w:p w:rsidR="00D41B86" w:rsidRPr="00357CBC" w:rsidRDefault="00D41B86" w:rsidP="00D41B86">
      <w:pPr>
        <w:pStyle w:val="a3"/>
        <w:spacing w:line="276" w:lineRule="auto"/>
        <w:jc w:val="both"/>
      </w:pPr>
      <w:proofErr w:type="spellStart"/>
      <w:r w:rsidRPr="00357CBC">
        <w:t>Επ.Καθ</w:t>
      </w:r>
      <w:proofErr w:type="spellEnd"/>
      <w:r w:rsidRPr="00357CBC">
        <w:t xml:space="preserve">. Ν. </w:t>
      </w:r>
      <w:proofErr w:type="spellStart"/>
      <w:r w:rsidRPr="00357CBC">
        <w:t>Κουλούρης</w:t>
      </w:r>
      <w:proofErr w:type="spellEnd"/>
      <w:r w:rsidRPr="00357CBC">
        <w:t>, ΔΠΘ</w:t>
      </w: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ΦΟΥΚΑΣ ΒΑΣΙΛΕΙΟΣ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 xml:space="preserve">Η ευρωπαϊκή </w:t>
      </w:r>
      <w:proofErr w:type="spellStart"/>
      <w:r w:rsidRPr="008226A0">
        <w:rPr>
          <w:b/>
        </w:rPr>
        <w:t>αντεγκληματική</w:t>
      </w:r>
      <w:proofErr w:type="spellEnd"/>
      <w:r w:rsidRPr="008226A0">
        <w:rPr>
          <w:b/>
        </w:rPr>
        <w:t xml:space="preserve"> πολιτική για την αντιμετώπιση θρησκευτικού φονταμενταλισμού και το δικαίωμα στην ελευθερία της έκφρασης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Γ. Νικολόπουλος (επιβλέπων)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Αν. Καθ. </w:t>
      </w:r>
      <w:proofErr w:type="spellStart"/>
      <w:r w:rsidRPr="008226A0">
        <w:t>Γρ</w:t>
      </w:r>
      <w:proofErr w:type="spellEnd"/>
      <w:r w:rsidRPr="008226A0">
        <w:t>. Λάζος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Ε. Λαμπροπούλου</w:t>
      </w: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ΥΦΑΝΤΗ ΠΑΝΑΓΙΩΤΑ 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 xml:space="preserve">Οι Μονάδες Ψυχοκοινωνικής Αποκατάστασης στεγαστικού τύπου: ο ρόλος του ψυχολόγου στην κοινότητα 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lastRenderedPageBreak/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Ομ</w:t>
      </w:r>
      <w:proofErr w:type="spellEnd"/>
      <w:r w:rsidRPr="008226A0">
        <w:t xml:space="preserve">. Καθ. Α. </w:t>
      </w:r>
      <w:proofErr w:type="spellStart"/>
      <w:r w:rsidRPr="008226A0">
        <w:t>Μαγγανάς</w:t>
      </w:r>
      <w:proofErr w:type="spellEnd"/>
      <w:r w:rsidRPr="008226A0">
        <w:t xml:space="preserve"> (επιβλέπων)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Επ</w:t>
      </w:r>
      <w:proofErr w:type="spellEnd"/>
      <w:r w:rsidRPr="008226A0">
        <w:t xml:space="preserve">. Καθ. Β. </w:t>
      </w:r>
      <w:proofErr w:type="spellStart"/>
      <w:r w:rsidRPr="008226A0">
        <w:t>Βλάχου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Αν. Καθ. </w:t>
      </w:r>
      <w:proofErr w:type="spellStart"/>
      <w:r w:rsidRPr="008226A0">
        <w:t>Γρ</w:t>
      </w:r>
      <w:proofErr w:type="spellEnd"/>
      <w:r w:rsidRPr="008226A0">
        <w:t>. Λάζος</w:t>
      </w: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ΚΑΛΛΙΜΑΝΩΛΗ ΑΓΓΕΛΙΚΗ 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Εγκλήματα κατά της μη ανθρώπινης ζωής. Η περίπτωση κακοποίησης των ζώων και τα δικαιώματά τους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Αν. Καθ. </w:t>
      </w:r>
      <w:proofErr w:type="spellStart"/>
      <w:r w:rsidRPr="008226A0">
        <w:t>Γρ</w:t>
      </w:r>
      <w:proofErr w:type="spellEnd"/>
      <w:r w:rsidRPr="008226A0">
        <w:t xml:space="preserve">. Λάζος (επιβλέπων) 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 xml:space="preserve">Αν. Καθ. Α. </w:t>
      </w:r>
      <w:proofErr w:type="spellStart"/>
      <w:r w:rsidRPr="008226A0">
        <w:t>Παπανεοφύτου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Λεκτ</w:t>
      </w:r>
      <w:proofErr w:type="spellEnd"/>
      <w:r w:rsidRPr="008226A0">
        <w:t xml:space="preserve">. Δ. </w:t>
      </w:r>
      <w:proofErr w:type="spellStart"/>
      <w:r w:rsidRPr="008226A0">
        <w:t>Ζιούβας</w:t>
      </w:r>
      <w:proofErr w:type="spellEnd"/>
    </w:p>
    <w:p w:rsidR="00D41B86" w:rsidRPr="008226A0" w:rsidRDefault="00D41B86" w:rsidP="00D41B86">
      <w:pPr>
        <w:pStyle w:val="a3"/>
        <w:spacing w:line="276" w:lineRule="auto"/>
        <w:jc w:val="both"/>
      </w:pPr>
    </w:p>
    <w:p w:rsidR="00D41B86" w:rsidRPr="008226A0" w:rsidRDefault="00D41B86" w:rsidP="00D41B86">
      <w:pPr>
        <w:pStyle w:val="a3"/>
        <w:numPr>
          <w:ilvl w:val="0"/>
          <w:numId w:val="2"/>
        </w:numPr>
        <w:spacing w:line="276" w:lineRule="auto"/>
        <w:jc w:val="both"/>
        <w:rPr>
          <w:b/>
        </w:rPr>
      </w:pPr>
      <w:r w:rsidRPr="008226A0">
        <w:t>ΟΝΟΜΑ ΦΟΙΤΗΤΡΙΑΣ:</w:t>
      </w:r>
      <w:r w:rsidRPr="008226A0">
        <w:rPr>
          <w:b/>
        </w:rPr>
        <w:t xml:space="preserve"> ΠΑΝΑΓΙΩΤΟΠΟΥΛΟΥ ΌΛΓΑ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  <w:r w:rsidRPr="008226A0">
        <w:t>ΘΕΜΑ ΔΙΠΛΩΜΑΤΙΚΗΣ ΕΡΓΑΣΙΑΣ:</w:t>
      </w:r>
      <w:r>
        <w:t xml:space="preserve"> </w:t>
      </w:r>
      <w:r w:rsidRPr="008226A0">
        <w:rPr>
          <w:b/>
        </w:rPr>
        <w:t>Μορφές τρομοκρατίας και αντιτρομοκρατίας σε παγκόσμια κλίμακα στις αρχές του 21</w:t>
      </w:r>
      <w:r w:rsidRPr="008226A0">
        <w:rPr>
          <w:b/>
          <w:vertAlign w:val="superscript"/>
        </w:rPr>
        <w:t>ου</w:t>
      </w:r>
      <w:r w:rsidRPr="008226A0">
        <w:rPr>
          <w:b/>
        </w:rPr>
        <w:t xml:space="preserve"> αιώνα</w:t>
      </w:r>
    </w:p>
    <w:p w:rsidR="00D41B86" w:rsidRPr="008226A0" w:rsidRDefault="00D41B86" w:rsidP="00D41B86">
      <w:pPr>
        <w:pStyle w:val="a3"/>
        <w:spacing w:line="276" w:lineRule="auto"/>
        <w:jc w:val="both"/>
        <w:rPr>
          <w:b/>
        </w:rPr>
      </w:pP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ΜΕΛΗ ΕΠΙΤΡΟΠΗΣ</w:t>
      </w:r>
    </w:p>
    <w:p w:rsidR="00D41B86" w:rsidRPr="008226A0" w:rsidRDefault="00D41B86" w:rsidP="00D41B86">
      <w:pPr>
        <w:pStyle w:val="a3"/>
        <w:spacing w:before="240" w:line="276" w:lineRule="auto"/>
        <w:jc w:val="both"/>
      </w:pPr>
      <w:r w:rsidRPr="008226A0">
        <w:t xml:space="preserve">Αν. Καθ. </w:t>
      </w:r>
      <w:proofErr w:type="spellStart"/>
      <w:r w:rsidRPr="008226A0">
        <w:t>Γρ</w:t>
      </w:r>
      <w:proofErr w:type="spellEnd"/>
      <w:r w:rsidRPr="008226A0">
        <w:t>. Λάζος (επιβλέπων)</w:t>
      </w:r>
    </w:p>
    <w:p w:rsidR="00D41B86" w:rsidRPr="008226A0" w:rsidRDefault="00D41B86" w:rsidP="00D41B86">
      <w:pPr>
        <w:pStyle w:val="a3"/>
        <w:spacing w:line="276" w:lineRule="auto"/>
        <w:jc w:val="both"/>
      </w:pPr>
      <w:r w:rsidRPr="008226A0">
        <w:t>Καθ. Ε. Λαμπροπούλου</w:t>
      </w:r>
    </w:p>
    <w:p w:rsidR="00D41B86" w:rsidRPr="008226A0" w:rsidRDefault="00D41B86" w:rsidP="00D41B86">
      <w:pPr>
        <w:pStyle w:val="a3"/>
        <w:spacing w:line="276" w:lineRule="auto"/>
        <w:jc w:val="both"/>
      </w:pPr>
      <w:proofErr w:type="spellStart"/>
      <w:r w:rsidRPr="008226A0">
        <w:t>Λεκτ</w:t>
      </w:r>
      <w:proofErr w:type="spellEnd"/>
      <w:r w:rsidRPr="008226A0">
        <w:t xml:space="preserve">. Δ. </w:t>
      </w:r>
      <w:proofErr w:type="spellStart"/>
      <w:r w:rsidRPr="008226A0">
        <w:t>Ζιούβας</w:t>
      </w:r>
      <w:proofErr w:type="spellEnd"/>
    </w:p>
    <w:p w:rsidR="00577C3D" w:rsidRDefault="00577C3D"/>
    <w:sectPr w:rsidR="00577C3D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870752"/>
      <w:docPartObj>
        <w:docPartGallery w:val="Page Numbers (Bottom of Page)"/>
        <w:docPartUnique/>
      </w:docPartObj>
    </w:sdtPr>
    <w:sdtEndPr/>
    <w:sdtContent>
      <w:p w:rsidR="00C535BB" w:rsidRDefault="002772A7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>
          <w:t>]</w:t>
        </w:r>
      </w:p>
    </w:sdtContent>
  </w:sdt>
  <w:p w:rsidR="00C535BB" w:rsidRDefault="002772A7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71D"/>
    <w:multiLevelType w:val="hybridMultilevel"/>
    <w:tmpl w:val="DD5240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100D3"/>
    <w:multiLevelType w:val="hybridMultilevel"/>
    <w:tmpl w:val="0254C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B7"/>
    <w:rsid w:val="002772A7"/>
    <w:rsid w:val="00577C3D"/>
    <w:rsid w:val="00AE62B7"/>
    <w:rsid w:val="00D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86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D41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D41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86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D41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D4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2015-03-06T17:51:00Z</dcterms:created>
  <dcterms:modified xsi:type="dcterms:W3CDTF">2015-03-06T17:53:00Z</dcterms:modified>
</cp:coreProperties>
</file>